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33EE" w14:textId="77777777" w:rsidR="00F26F31" w:rsidRPr="00602561" w:rsidRDefault="00BD63AA">
      <w:pPr>
        <w:pStyle w:val="a5"/>
        <w:jc w:val="center"/>
        <w:rPr>
          <w:rFonts w:ascii="Verdana" w:hAnsi="Verdana" w:cs="Arial"/>
          <w:sz w:val="16"/>
          <w:szCs w:val="16"/>
        </w:rPr>
      </w:pPr>
      <w:r w:rsidRPr="00602561">
        <w:rPr>
          <w:rFonts w:ascii="Verdana" w:hAnsi="Verdana" w:cs="Arial"/>
          <w:b/>
          <w:bCs/>
          <w:sz w:val="16"/>
          <w:szCs w:val="16"/>
        </w:rPr>
        <w:t>РАСПРЕДЕЛЕНИЕ НАСЕЛЕНИЯ ПО ВЕЛИЧИНЕ</w:t>
      </w:r>
      <w:r w:rsidRPr="00602561">
        <w:rPr>
          <w:rFonts w:ascii="Verdana" w:hAnsi="Verdana" w:cs="Arial"/>
          <w:b/>
          <w:bCs/>
          <w:sz w:val="16"/>
          <w:szCs w:val="16"/>
        </w:rPr>
        <w:br/>
        <w:t>СРЕДНЕДУШЕВЫХ ДЕНЕЖНЫХ ДОХОДОВ</w:t>
      </w:r>
      <w:r w:rsidRPr="00602561">
        <w:rPr>
          <w:rFonts w:ascii="Verdana" w:hAnsi="Verdana"/>
          <w:sz w:val="16"/>
          <w:szCs w:val="16"/>
        </w:rPr>
        <w:br/>
      </w:r>
      <w:r w:rsidRPr="00602561">
        <w:rPr>
          <w:rFonts w:ascii="Verdana" w:hAnsi="Verdana" w:cs="Arial"/>
          <w:sz w:val="16"/>
          <w:szCs w:val="16"/>
        </w:rPr>
        <w:t>(в процентах)</w:t>
      </w:r>
    </w:p>
    <w:tbl>
      <w:tblPr>
        <w:tblW w:w="8823" w:type="dxa"/>
        <w:jc w:val="center"/>
        <w:tblCellSpacing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0"/>
        <w:gridCol w:w="661"/>
        <w:gridCol w:w="660"/>
        <w:gridCol w:w="661"/>
        <w:gridCol w:w="661"/>
        <w:gridCol w:w="660"/>
        <w:gridCol w:w="661"/>
        <w:gridCol w:w="660"/>
        <w:gridCol w:w="661"/>
        <w:gridCol w:w="661"/>
      </w:tblGrid>
      <w:tr w:rsidR="00A90234" w:rsidRPr="00602561" w14:paraId="45C96E2E" w14:textId="42C49A79" w:rsidTr="00593990">
        <w:trPr>
          <w:tblCellSpacing w:w="7" w:type="dxa"/>
          <w:jc w:val="center"/>
        </w:trPr>
        <w:tc>
          <w:tcPr>
            <w:tcW w:w="1244" w:type="pct"/>
            <w:shd w:val="clear" w:color="auto" w:fill="99CCFF"/>
            <w:hideMark/>
          </w:tcPr>
          <w:p w14:paraId="3F2310D8" w14:textId="77777777" w:rsidR="00A90234" w:rsidRPr="00602561" w:rsidRDefault="00A90234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602561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auto" w:fill="99CCFF"/>
            <w:vAlign w:val="center"/>
          </w:tcPr>
          <w:p w14:paraId="3F4A1126" w14:textId="26D6983D" w:rsidR="00A90234" w:rsidRPr="005B5334" w:rsidRDefault="00A90234" w:rsidP="00D747A0">
            <w:pPr>
              <w:pStyle w:val="a5"/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2013</w:t>
            </w:r>
          </w:p>
        </w:tc>
        <w:tc>
          <w:tcPr>
            <w:tcW w:w="367" w:type="pct"/>
            <w:shd w:val="clear" w:color="auto" w:fill="99CCFF"/>
          </w:tcPr>
          <w:p w14:paraId="1780C11D" w14:textId="2AE9702E" w:rsidR="00A90234" w:rsidRPr="005B5334" w:rsidRDefault="00A90234" w:rsidP="00D747A0">
            <w:pPr>
              <w:pStyle w:val="a5"/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2014</w:t>
            </w:r>
          </w:p>
        </w:tc>
        <w:tc>
          <w:tcPr>
            <w:tcW w:w="366" w:type="pct"/>
            <w:shd w:val="clear" w:color="auto" w:fill="99CCFF"/>
          </w:tcPr>
          <w:p w14:paraId="417D3500" w14:textId="52321C3B" w:rsidR="00A90234" w:rsidRPr="005B5334" w:rsidRDefault="00A90234" w:rsidP="00D747A0">
            <w:pPr>
              <w:pStyle w:val="a5"/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2015</w:t>
            </w:r>
          </w:p>
        </w:tc>
        <w:tc>
          <w:tcPr>
            <w:tcW w:w="367" w:type="pct"/>
            <w:shd w:val="clear" w:color="auto" w:fill="99CCFF"/>
            <w:vAlign w:val="center"/>
          </w:tcPr>
          <w:p w14:paraId="7B671511" w14:textId="17E0857B" w:rsidR="00A90234" w:rsidRPr="005B5334" w:rsidRDefault="00A90234" w:rsidP="00D747A0">
            <w:pPr>
              <w:pStyle w:val="a5"/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67" w:type="pct"/>
            <w:shd w:val="clear" w:color="auto" w:fill="99CCFF"/>
            <w:vAlign w:val="center"/>
          </w:tcPr>
          <w:p w14:paraId="3CA025BC" w14:textId="181F3687" w:rsidR="00A90234" w:rsidRPr="005B5334" w:rsidRDefault="00A90234" w:rsidP="00D747A0">
            <w:pPr>
              <w:pStyle w:val="a5"/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66" w:type="pct"/>
            <w:shd w:val="clear" w:color="auto" w:fill="99CCFF"/>
            <w:vAlign w:val="center"/>
          </w:tcPr>
          <w:p w14:paraId="66D4812D" w14:textId="2598F086" w:rsidR="00A90234" w:rsidRPr="005B5334" w:rsidRDefault="00A90234" w:rsidP="00D747A0">
            <w:pPr>
              <w:pStyle w:val="a5"/>
              <w:jc w:val="center"/>
              <w:rPr>
                <w:rFonts w:ascii="Verdana" w:hAnsi="Verdana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2018</w:t>
            </w:r>
          </w:p>
        </w:tc>
        <w:tc>
          <w:tcPr>
            <w:tcW w:w="367" w:type="pct"/>
            <w:shd w:val="clear" w:color="auto" w:fill="99CCFF"/>
            <w:vAlign w:val="center"/>
          </w:tcPr>
          <w:p w14:paraId="016C7A10" w14:textId="77777777" w:rsidR="00A90234" w:rsidRPr="006622F6" w:rsidRDefault="00A90234" w:rsidP="00930A8B">
            <w:pPr>
              <w:pStyle w:val="a5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366" w:type="pct"/>
            <w:shd w:val="clear" w:color="auto" w:fill="99CCFF"/>
          </w:tcPr>
          <w:p w14:paraId="39935BB4" w14:textId="77777777" w:rsidR="00A90234" w:rsidRPr="006622F6" w:rsidRDefault="00A90234" w:rsidP="00930A8B">
            <w:pPr>
              <w:pStyle w:val="a5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2020</w:t>
            </w:r>
          </w:p>
        </w:tc>
        <w:tc>
          <w:tcPr>
            <w:tcW w:w="367" w:type="pct"/>
            <w:shd w:val="clear" w:color="auto" w:fill="99CCFF"/>
          </w:tcPr>
          <w:p w14:paraId="6531E274" w14:textId="439F82DD" w:rsidR="00A90234" w:rsidRPr="004047CA" w:rsidRDefault="00A90234" w:rsidP="00930A8B">
            <w:pPr>
              <w:pStyle w:val="a5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363" w:type="pct"/>
            <w:shd w:val="clear" w:color="auto" w:fill="99CCFF"/>
          </w:tcPr>
          <w:p w14:paraId="0B66F2D2" w14:textId="111D5F6E" w:rsidR="00A90234" w:rsidRPr="00605767" w:rsidRDefault="00A90234" w:rsidP="00930A8B">
            <w:pPr>
              <w:pStyle w:val="a5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2022</w:t>
            </w:r>
            <w:r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A90234" w:rsidRPr="00602561" w14:paraId="32BA3808" w14:textId="077E141F" w:rsidTr="00593990">
        <w:trPr>
          <w:tblCellSpacing w:w="7" w:type="dxa"/>
          <w:jc w:val="center"/>
        </w:trPr>
        <w:tc>
          <w:tcPr>
            <w:tcW w:w="1244" w:type="pct"/>
            <w:shd w:val="clear" w:color="auto" w:fill="E3E3E3"/>
            <w:vAlign w:val="bottom"/>
            <w:hideMark/>
          </w:tcPr>
          <w:p w14:paraId="5B94C615" w14:textId="77777777" w:rsidR="00A90234" w:rsidRPr="00602561" w:rsidRDefault="00A90234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602561">
              <w:rPr>
                <w:rFonts w:ascii="Verdana" w:hAnsi="Verdana" w:cs="Arial"/>
                <w:i/>
                <w:iCs/>
                <w:sz w:val="16"/>
                <w:szCs w:val="16"/>
              </w:rPr>
              <w:t>Все население</w:t>
            </w:r>
          </w:p>
        </w:tc>
        <w:tc>
          <w:tcPr>
            <w:tcW w:w="366" w:type="pct"/>
            <w:shd w:val="clear" w:color="auto" w:fill="E3E3E3"/>
            <w:vAlign w:val="bottom"/>
          </w:tcPr>
          <w:p w14:paraId="757FF8A1" w14:textId="77777777" w:rsidR="00A90234" w:rsidRPr="00357175" w:rsidRDefault="00A90234" w:rsidP="00D747A0">
            <w:pPr>
              <w:pStyle w:val="a5"/>
              <w:jc w:val="center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100</w:t>
            </w:r>
          </w:p>
        </w:tc>
        <w:tc>
          <w:tcPr>
            <w:tcW w:w="367" w:type="pct"/>
            <w:shd w:val="clear" w:color="auto" w:fill="E3E3E3"/>
          </w:tcPr>
          <w:p w14:paraId="497232FF" w14:textId="77777777" w:rsidR="00A90234" w:rsidRDefault="00A90234" w:rsidP="00D747A0">
            <w:pPr>
              <w:pStyle w:val="a5"/>
              <w:jc w:val="center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100</w:t>
            </w:r>
          </w:p>
        </w:tc>
        <w:tc>
          <w:tcPr>
            <w:tcW w:w="366" w:type="pct"/>
            <w:shd w:val="clear" w:color="auto" w:fill="E3E3E3"/>
          </w:tcPr>
          <w:p w14:paraId="3D1B39E0" w14:textId="77777777" w:rsidR="00A90234" w:rsidRDefault="00A90234" w:rsidP="00D747A0">
            <w:pPr>
              <w:pStyle w:val="a5"/>
              <w:jc w:val="center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100</w:t>
            </w:r>
          </w:p>
        </w:tc>
        <w:tc>
          <w:tcPr>
            <w:tcW w:w="367" w:type="pct"/>
            <w:shd w:val="clear" w:color="auto" w:fill="E3E3E3"/>
            <w:vAlign w:val="center"/>
          </w:tcPr>
          <w:p w14:paraId="58882D07" w14:textId="77777777" w:rsidR="00A90234" w:rsidRPr="00733D14" w:rsidRDefault="00A90234" w:rsidP="00D747A0">
            <w:pPr>
              <w:pStyle w:val="a5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67" w:type="pct"/>
            <w:shd w:val="clear" w:color="auto" w:fill="E3E3E3"/>
            <w:vAlign w:val="center"/>
          </w:tcPr>
          <w:p w14:paraId="7B343989" w14:textId="77777777" w:rsidR="00A90234" w:rsidRPr="00BB00B8" w:rsidRDefault="00A90234" w:rsidP="00D747A0">
            <w:pPr>
              <w:pStyle w:val="a5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66" w:type="pct"/>
            <w:shd w:val="clear" w:color="auto" w:fill="E3E3E3"/>
            <w:vAlign w:val="center"/>
          </w:tcPr>
          <w:p w14:paraId="1D902E5D" w14:textId="77777777" w:rsidR="00A90234" w:rsidRPr="00755D68" w:rsidRDefault="00A90234" w:rsidP="00D747A0">
            <w:pPr>
              <w:pStyle w:val="a5"/>
              <w:jc w:val="center"/>
              <w:rPr>
                <w:rFonts w:ascii="Verdana" w:hAnsi="Verdana" w:cs="Arial"/>
                <w:iCs/>
                <w:sz w:val="16"/>
                <w:szCs w:val="16"/>
                <w:lang w:val="en-US"/>
              </w:rPr>
            </w:pPr>
            <w:r w:rsidRPr="00755D68">
              <w:rPr>
                <w:rFonts w:ascii="Verdana" w:hAnsi="Verdana" w:cs="Arial"/>
                <w:iCs/>
                <w:sz w:val="16"/>
                <w:szCs w:val="16"/>
                <w:lang w:val="en-US"/>
              </w:rPr>
              <w:t>100</w:t>
            </w:r>
          </w:p>
        </w:tc>
        <w:tc>
          <w:tcPr>
            <w:tcW w:w="367" w:type="pct"/>
            <w:shd w:val="clear" w:color="auto" w:fill="E3E3E3"/>
            <w:vAlign w:val="center"/>
          </w:tcPr>
          <w:p w14:paraId="3F4F6759" w14:textId="77777777" w:rsidR="00A90234" w:rsidRPr="003305EF" w:rsidRDefault="00A90234" w:rsidP="00930A8B">
            <w:pPr>
              <w:pStyle w:val="a5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305EF"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366" w:type="pct"/>
            <w:shd w:val="clear" w:color="auto" w:fill="E3E3E3"/>
          </w:tcPr>
          <w:p w14:paraId="643C98B2" w14:textId="77777777" w:rsidR="00A90234" w:rsidRPr="003305EF" w:rsidRDefault="00A90234" w:rsidP="00930A8B">
            <w:pPr>
              <w:pStyle w:val="a5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367" w:type="pct"/>
            <w:shd w:val="clear" w:color="auto" w:fill="E3E3E3"/>
          </w:tcPr>
          <w:p w14:paraId="03BADCEE" w14:textId="77777777" w:rsidR="00A90234" w:rsidRDefault="00A90234" w:rsidP="00930A8B">
            <w:pPr>
              <w:pStyle w:val="a5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363" w:type="pct"/>
            <w:shd w:val="clear" w:color="auto" w:fill="E3E3E3"/>
          </w:tcPr>
          <w:p w14:paraId="0AD694B9" w14:textId="3C858D69" w:rsidR="00A90234" w:rsidRDefault="00522476" w:rsidP="00930A8B">
            <w:pPr>
              <w:pStyle w:val="a5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</w:tr>
      <w:tr w:rsidR="00A90234" w:rsidRPr="00602561" w14:paraId="594AA836" w14:textId="65143E2B" w:rsidTr="00593990">
        <w:trPr>
          <w:tblCellSpacing w:w="7" w:type="dxa"/>
          <w:jc w:val="center"/>
        </w:trPr>
        <w:tc>
          <w:tcPr>
            <w:tcW w:w="1244" w:type="pct"/>
            <w:vAlign w:val="bottom"/>
            <w:hideMark/>
          </w:tcPr>
          <w:p w14:paraId="2D044CC5" w14:textId="77777777" w:rsidR="00A90234" w:rsidRPr="00602561" w:rsidRDefault="00A90234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602561">
              <w:rPr>
                <w:rFonts w:ascii="Verdana" w:hAnsi="Verdana"/>
                <w:sz w:val="16"/>
                <w:szCs w:val="16"/>
              </w:rPr>
              <w:t>    </w:t>
            </w:r>
            <w:r w:rsidRPr="00602561">
              <w:rPr>
                <w:rFonts w:ascii="Verdana" w:hAnsi="Verdana" w:cs="Arial"/>
                <w:sz w:val="16"/>
                <w:szCs w:val="16"/>
              </w:rPr>
              <w:t>в том числе со среднедушевыми</w:t>
            </w:r>
            <w:r w:rsidRPr="00602561">
              <w:rPr>
                <w:rFonts w:ascii="Verdana" w:hAnsi="Verdana" w:cs="Arial"/>
                <w:sz w:val="16"/>
                <w:szCs w:val="16"/>
              </w:rPr>
              <w:br/>
              <w:t>    денежными доходами в месяц,</w:t>
            </w:r>
            <w:r w:rsidRPr="00602561">
              <w:rPr>
                <w:rFonts w:ascii="Verdana" w:hAnsi="Verdana" w:cs="Arial"/>
                <w:sz w:val="16"/>
                <w:szCs w:val="16"/>
              </w:rPr>
              <w:br/>
              <w:t>    руб.:</w:t>
            </w:r>
          </w:p>
        </w:tc>
        <w:tc>
          <w:tcPr>
            <w:tcW w:w="366" w:type="pct"/>
            <w:vAlign w:val="bottom"/>
          </w:tcPr>
          <w:p w14:paraId="1901EE72" w14:textId="77777777" w:rsidR="00A90234" w:rsidRPr="00602561" w:rsidRDefault="00A90234" w:rsidP="00D747A0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7" w:type="pct"/>
          </w:tcPr>
          <w:p w14:paraId="7A254CD3" w14:textId="77777777" w:rsidR="00A90234" w:rsidRPr="00602561" w:rsidRDefault="00A90234" w:rsidP="00D747A0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6" w:type="pct"/>
          </w:tcPr>
          <w:p w14:paraId="04012A73" w14:textId="77777777" w:rsidR="00A90234" w:rsidRPr="00602561" w:rsidRDefault="00A90234" w:rsidP="00D747A0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BC6318E" w14:textId="77777777" w:rsidR="00A90234" w:rsidRPr="00602561" w:rsidRDefault="00A90234" w:rsidP="00D747A0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D67DBC5" w14:textId="77777777" w:rsidR="00A90234" w:rsidRPr="00602561" w:rsidRDefault="00A90234" w:rsidP="00D747A0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14:paraId="5466DD79" w14:textId="77777777" w:rsidR="00A90234" w:rsidRPr="00602561" w:rsidRDefault="00A90234" w:rsidP="00D747A0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094B3AAF" w14:textId="77777777" w:rsidR="00A90234" w:rsidRPr="003305EF" w:rsidRDefault="00A90234" w:rsidP="00930A8B">
            <w:pPr>
              <w:pStyle w:val="a5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6" w:type="pct"/>
          </w:tcPr>
          <w:p w14:paraId="2617093E" w14:textId="77777777" w:rsidR="00A90234" w:rsidRPr="00602561" w:rsidRDefault="00A90234" w:rsidP="00930A8B">
            <w:pPr>
              <w:pStyle w:val="a5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7" w:type="pct"/>
          </w:tcPr>
          <w:p w14:paraId="5CCA55CE" w14:textId="77777777" w:rsidR="00A90234" w:rsidRPr="00602561" w:rsidRDefault="00A90234" w:rsidP="00930A8B">
            <w:pPr>
              <w:pStyle w:val="a5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pct"/>
          </w:tcPr>
          <w:p w14:paraId="54A1E3F7" w14:textId="77777777" w:rsidR="00A90234" w:rsidRPr="00602561" w:rsidRDefault="00A90234" w:rsidP="00930A8B">
            <w:pPr>
              <w:pStyle w:val="a5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0234" w:rsidRPr="00602561" w14:paraId="75DAD04F" w14:textId="61B36D98" w:rsidTr="00593990">
        <w:trPr>
          <w:tblCellSpacing w:w="7" w:type="dxa"/>
          <w:jc w:val="center"/>
        </w:trPr>
        <w:tc>
          <w:tcPr>
            <w:tcW w:w="1244" w:type="pct"/>
            <w:vAlign w:val="bottom"/>
            <w:hideMark/>
          </w:tcPr>
          <w:p w14:paraId="2023FA6F" w14:textId="58F97136" w:rsidR="00A90234" w:rsidRPr="00602561" w:rsidRDefault="00A90234" w:rsidP="005F409E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602561">
              <w:rPr>
                <w:rFonts w:ascii="Verdana" w:hAnsi="Verdana" w:cs="Arial"/>
                <w:i/>
                <w:iCs/>
                <w:sz w:val="16"/>
                <w:szCs w:val="16"/>
              </w:rPr>
              <w:t>      </w:t>
            </w:r>
            <w:r w:rsidRPr="0060256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до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70</w:t>
            </w:r>
            <w:r w:rsidRPr="0060256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00,0 </w:t>
            </w:r>
          </w:p>
        </w:tc>
        <w:tc>
          <w:tcPr>
            <w:tcW w:w="366" w:type="pct"/>
            <w:vAlign w:val="bottom"/>
          </w:tcPr>
          <w:p w14:paraId="1F4B2D7F" w14:textId="68B37375" w:rsidR="00A90234" w:rsidRPr="005F409E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,4</w:t>
            </w:r>
          </w:p>
        </w:tc>
        <w:tc>
          <w:tcPr>
            <w:tcW w:w="367" w:type="pct"/>
          </w:tcPr>
          <w:p w14:paraId="221D2B51" w14:textId="7A1CC577" w:rsidR="00A90234" w:rsidRPr="00C62FA2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7,9</w:t>
            </w:r>
          </w:p>
        </w:tc>
        <w:tc>
          <w:tcPr>
            <w:tcW w:w="366" w:type="pct"/>
          </w:tcPr>
          <w:p w14:paraId="54139585" w14:textId="02E546F3" w:rsidR="00A90234" w:rsidRPr="00647D3B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,5</w:t>
            </w:r>
          </w:p>
        </w:tc>
        <w:tc>
          <w:tcPr>
            <w:tcW w:w="367" w:type="pct"/>
          </w:tcPr>
          <w:p w14:paraId="0E5BFA05" w14:textId="3D1E1BB7" w:rsidR="00A90234" w:rsidRPr="005F409E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,5</w:t>
            </w:r>
          </w:p>
        </w:tc>
        <w:tc>
          <w:tcPr>
            <w:tcW w:w="367" w:type="pct"/>
            <w:vAlign w:val="center"/>
          </w:tcPr>
          <w:p w14:paraId="7993381A" w14:textId="0E0C2F4D" w:rsidR="00A90234" w:rsidRPr="00602F7D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5,1</w:t>
            </w:r>
          </w:p>
        </w:tc>
        <w:tc>
          <w:tcPr>
            <w:tcW w:w="366" w:type="pct"/>
            <w:vAlign w:val="center"/>
          </w:tcPr>
          <w:p w14:paraId="1FDC36AE" w14:textId="59857253" w:rsidR="00A90234" w:rsidRPr="00755D6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4,3</w:t>
            </w:r>
          </w:p>
        </w:tc>
        <w:tc>
          <w:tcPr>
            <w:tcW w:w="367" w:type="pct"/>
            <w:vAlign w:val="center"/>
          </w:tcPr>
          <w:p w14:paraId="5E2A8727" w14:textId="144912A8" w:rsidR="00A90234" w:rsidRPr="00AB0C1D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3,5</w:t>
            </w:r>
          </w:p>
        </w:tc>
        <w:tc>
          <w:tcPr>
            <w:tcW w:w="366" w:type="pct"/>
          </w:tcPr>
          <w:p w14:paraId="208FCA1F" w14:textId="74CA21C6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3,0</w:t>
            </w:r>
          </w:p>
        </w:tc>
        <w:tc>
          <w:tcPr>
            <w:tcW w:w="367" w:type="pct"/>
          </w:tcPr>
          <w:p w14:paraId="4749D0C4" w14:textId="1FBD4585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2,3</w:t>
            </w:r>
          </w:p>
        </w:tc>
        <w:tc>
          <w:tcPr>
            <w:tcW w:w="363" w:type="pct"/>
          </w:tcPr>
          <w:p w14:paraId="3B804B84" w14:textId="2F6B8389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1,3</w:t>
            </w:r>
          </w:p>
        </w:tc>
      </w:tr>
      <w:tr w:rsidR="00A90234" w:rsidRPr="00602561" w14:paraId="17EADF32" w14:textId="43DDE4FD" w:rsidTr="00593990">
        <w:trPr>
          <w:tblCellSpacing w:w="7" w:type="dxa"/>
          <w:jc w:val="center"/>
        </w:trPr>
        <w:tc>
          <w:tcPr>
            <w:tcW w:w="1244" w:type="pct"/>
            <w:vAlign w:val="bottom"/>
            <w:hideMark/>
          </w:tcPr>
          <w:p w14:paraId="6676501F" w14:textId="7F2695E4" w:rsidR="00A90234" w:rsidRPr="00602561" w:rsidRDefault="00A90234" w:rsidP="005F409E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602561">
              <w:rPr>
                <w:rFonts w:ascii="Verdana" w:hAnsi="Verdana"/>
                <w:b/>
                <w:bCs/>
                <w:sz w:val="16"/>
                <w:szCs w:val="16"/>
              </w:rPr>
              <w:t>      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7000</w:t>
            </w:r>
            <w:r w:rsidRPr="0060256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,1 -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10</w:t>
            </w:r>
            <w:r w:rsidRPr="00602561">
              <w:rPr>
                <w:rFonts w:ascii="Verdana" w:hAnsi="Verdana" w:cs="Arial"/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366" w:type="pct"/>
            <w:vAlign w:val="bottom"/>
          </w:tcPr>
          <w:p w14:paraId="63ECA4FA" w14:textId="15F81F81" w:rsidR="00A90234" w:rsidRPr="00786ADC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11,1</w:t>
            </w:r>
          </w:p>
        </w:tc>
        <w:tc>
          <w:tcPr>
            <w:tcW w:w="367" w:type="pct"/>
          </w:tcPr>
          <w:p w14:paraId="0882045C" w14:textId="311C9A19" w:rsidR="00A90234" w:rsidRPr="00C62FA2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9,5</w:t>
            </w:r>
          </w:p>
        </w:tc>
        <w:tc>
          <w:tcPr>
            <w:tcW w:w="366" w:type="pct"/>
          </w:tcPr>
          <w:p w14:paraId="7EEDE25C" w14:textId="0D5B1BC0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7,7</w:t>
            </w:r>
          </w:p>
        </w:tc>
        <w:tc>
          <w:tcPr>
            <w:tcW w:w="367" w:type="pct"/>
          </w:tcPr>
          <w:p w14:paraId="0711D252" w14:textId="1FD5045C" w:rsidR="00A90234" w:rsidRPr="005F409E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7,7</w:t>
            </w:r>
          </w:p>
        </w:tc>
        <w:tc>
          <w:tcPr>
            <w:tcW w:w="367" w:type="pct"/>
            <w:vAlign w:val="center"/>
          </w:tcPr>
          <w:p w14:paraId="51BE40AC" w14:textId="047F4BBB" w:rsidR="00A90234" w:rsidRPr="00602F7D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7,4</w:t>
            </w:r>
          </w:p>
        </w:tc>
        <w:tc>
          <w:tcPr>
            <w:tcW w:w="366" w:type="pct"/>
            <w:vAlign w:val="center"/>
          </w:tcPr>
          <w:p w14:paraId="0AC3D8C2" w14:textId="570920A0" w:rsidR="00A90234" w:rsidRPr="00602561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6,8</w:t>
            </w:r>
          </w:p>
        </w:tc>
        <w:tc>
          <w:tcPr>
            <w:tcW w:w="367" w:type="pct"/>
            <w:vAlign w:val="center"/>
          </w:tcPr>
          <w:p w14:paraId="165F4EE4" w14:textId="09BEF61A" w:rsidR="00A90234" w:rsidRPr="00AB0C1D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5,8</w:t>
            </w:r>
          </w:p>
        </w:tc>
        <w:tc>
          <w:tcPr>
            <w:tcW w:w="366" w:type="pct"/>
          </w:tcPr>
          <w:p w14:paraId="61622E15" w14:textId="301ACB8D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5,5</w:t>
            </w:r>
          </w:p>
        </w:tc>
        <w:tc>
          <w:tcPr>
            <w:tcW w:w="367" w:type="pct"/>
          </w:tcPr>
          <w:p w14:paraId="0E8ED0BF" w14:textId="12C6A186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4,4</w:t>
            </w:r>
          </w:p>
        </w:tc>
        <w:tc>
          <w:tcPr>
            <w:tcW w:w="363" w:type="pct"/>
          </w:tcPr>
          <w:p w14:paraId="32A6962D" w14:textId="5907646A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3,1</w:t>
            </w:r>
          </w:p>
        </w:tc>
      </w:tr>
      <w:tr w:rsidR="00A90234" w:rsidRPr="00602561" w14:paraId="0C07E80B" w14:textId="3BDC1523" w:rsidTr="00593990">
        <w:trPr>
          <w:tblCellSpacing w:w="7" w:type="dxa"/>
          <w:jc w:val="center"/>
        </w:trPr>
        <w:tc>
          <w:tcPr>
            <w:tcW w:w="1244" w:type="pct"/>
            <w:vAlign w:val="bottom"/>
            <w:hideMark/>
          </w:tcPr>
          <w:p w14:paraId="2881304C" w14:textId="3FFF8FDC" w:rsidR="00A90234" w:rsidRPr="00602561" w:rsidRDefault="00A90234" w:rsidP="005F409E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602561">
              <w:rPr>
                <w:rFonts w:ascii="Verdana" w:hAnsi="Verdana"/>
                <w:b/>
                <w:bCs/>
                <w:sz w:val="16"/>
                <w:szCs w:val="16"/>
              </w:rPr>
              <w:t>      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10</w:t>
            </w:r>
            <w:r w:rsidRPr="0060256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000,1 -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14</w:t>
            </w:r>
            <w:r w:rsidRPr="00602561">
              <w:rPr>
                <w:rFonts w:ascii="Verdana" w:hAnsi="Verdana" w:cs="Arial"/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366" w:type="pct"/>
            <w:vAlign w:val="bottom"/>
          </w:tcPr>
          <w:p w14:paraId="7F2690BF" w14:textId="0235D1EE" w:rsidR="00A90234" w:rsidRPr="00ED401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14,9</w:t>
            </w:r>
          </w:p>
        </w:tc>
        <w:tc>
          <w:tcPr>
            <w:tcW w:w="367" w:type="pct"/>
          </w:tcPr>
          <w:p w14:paraId="058BF7FC" w14:textId="7AC6F2D0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13,7</w:t>
            </w:r>
          </w:p>
        </w:tc>
        <w:tc>
          <w:tcPr>
            <w:tcW w:w="366" w:type="pct"/>
          </w:tcPr>
          <w:p w14:paraId="65B5371E" w14:textId="20FE43DC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12,2</w:t>
            </w:r>
          </w:p>
        </w:tc>
        <w:tc>
          <w:tcPr>
            <w:tcW w:w="367" w:type="pct"/>
          </w:tcPr>
          <w:p w14:paraId="7410590E" w14:textId="203F5B2B" w:rsidR="00A90234" w:rsidRPr="00ED401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12,2</w:t>
            </w:r>
          </w:p>
        </w:tc>
        <w:tc>
          <w:tcPr>
            <w:tcW w:w="367" w:type="pct"/>
            <w:vAlign w:val="center"/>
          </w:tcPr>
          <w:p w14:paraId="32356227" w14:textId="22890599" w:rsidR="00A90234" w:rsidRPr="00ED401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12,0</w:t>
            </w:r>
          </w:p>
        </w:tc>
        <w:tc>
          <w:tcPr>
            <w:tcW w:w="366" w:type="pct"/>
            <w:vAlign w:val="center"/>
          </w:tcPr>
          <w:p w14:paraId="45033395" w14:textId="3FD24FD0" w:rsidR="00A90234" w:rsidRPr="004F4C2C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11,4</w:t>
            </w:r>
          </w:p>
        </w:tc>
        <w:tc>
          <w:tcPr>
            <w:tcW w:w="367" w:type="pct"/>
            <w:vAlign w:val="center"/>
          </w:tcPr>
          <w:p w14:paraId="26DEA48F" w14:textId="00C45F10" w:rsidR="00A90234" w:rsidRPr="00602561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10,2</w:t>
            </w:r>
          </w:p>
        </w:tc>
        <w:tc>
          <w:tcPr>
            <w:tcW w:w="366" w:type="pct"/>
          </w:tcPr>
          <w:p w14:paraId="465BDC17" w14:textId="7B333565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10,0</w:t>
            </w:r>
          </w:p>
        </w:tc>
        <w:tc>
          <w:tcPr>
            <w:tcW w:w="367" w:type="pct"/>
          </w:tcPr>
          <w:p w14:paraId="4D172589" w14:textId="4CEDE3EE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8,5</w:t>
            </w:r>
          </w:p>
        </w:tc>
        <w:tc>
          <w:tcPr>
            <w:tcW w:w="363" w:type="pct"/>
          </w:tcPr>
          <w:p w14:paraId="0523C2EC" w14:textId="5F98E805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6,6</w:t>
            </w:r>
          </w:p>
        </w:tc>
      </w:tr>
      <w:tr w:rsidR="00A90234" w:rsidRPr="00602561" w14:paraId="307D143F" w14:textId="47F99E18" w:rsidTr="00593990">
        <w:trPr>
          <w:tblCellSpacing w:w="7" w:type="dxa"/>
          <w:jc w:val="center"/>
        </w:trPr>
        <w:tc>
          <w:tcPr>
            <w:tcW w:w="1244" w:type="pct"/>
            <w:vAlign w:val="bottom"/>
            <w:hideMark/>
          </w:tcPr>
          <w:p w14:paraId="265D975C" w14:textId="3A6D5AEE" w:rsidR="00A90234" w:rsidRPr="00602561" w:rsidRDefault="00A90234" w:rsidP="005F409E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602561">
              <w:rPr>
                <w:rFonts w:ascii="Verdana" w:hAnsi="Verdana"/>
                <w:b/>
                <w:bCs/>
                <w:sz w:val="16"/>
                <w:szCs w:val="16"/>
              </w:rPr>
              <w:t>      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14</w:t>
            </w:r>
            <w:r w:rsidRPr="00602561">
              <w:rPr>
                <w:rFonts w:ascii="Verdana" w:hAnsi="Verdana" w:cs="Arial"/>
                <w:b/>
                <w:bCs/>
                <w:sz w:val="16"/>
                <w:szCs w:val="16"/>
              </w:rPr>
              <w:t>000,1 - 1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9</w:t>
            </w:r>
            <w:r w:rsidRPr="00602561">
              <w:rPr>
                <w:rFonts w:ascii="Verdana" w:hAnsi="Verdana" w:cs="Arial"/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366" w:type="pct"/>
            <w:vAlign w:val="bottom"/>
          </w:tcPr>
          <w:p w14:paraId="6F846216" w14:textId="01D2BF2A" w:rsidR="00A90234" w:rsidRPr="00357175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15,7</w:t>
            </w:r>
          </w:p>
        </w:tc>
        <w:tc>
          <w:tcPr>
            <w:tcW w:w="367" w:type="pct"/>
          </w:tcPr>
          <w:p w14:paraId="44B3D2A3" w14:textId="6D4CBF10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15,4</w:t>
            </w:r>
          </w:p>
        </w:tc>
        <w:tc>
          <w:tcPr>
            <w:tcW w:w="366" w:type="pct"/>
          </w:tcPr>
          <w:p w14:paraId="41A49FBD" w14:textId="4271FDC4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14,8</w:t>
            </w:r>
          </w:p>
        </w:tc>
        <w:tc>
          <w:tcPr>
            <w:tcW w:w="367" w:type="pct"/>
          </w:tcPr>
          <w:p w14:paraId="6390FE68" w14:textId="48E2ED0D" w:rsidR="00A90234" w:rsidRPr="00ED401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14,8</w:t>
            </w:r>
          </w:p>
        </w:tc>
        <w:tc>
          <w:tcPr>
            <w:tcW w:w="367" w:type="pct"/>
            <w:vAlign w:val="center"/>
          </w:tcPr>
          <w:p w14:paraId="4C7CD970" w14:textId="7DA88F0D" w:rsidR="00A90234" w:rsidRPr="00ED401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14,7</w:t>
            </w:r>
          </w:p>
        </w:tc>
        <w:tc>
          <w:tcPr>
            <w:tcW w:w="366" w:type="pct"/>
            <w:vAlign w:val="center"/>
          </w:tcPr>
          <w:p w14:paraId="6CAE689D" w14:textId="38782638" w:rsidR="00A90234" w:rsidRPr="00ED401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14,4</w:t>
            </w:r>
          </w:p>
        </w:tc>
        <w:tc>
          <w:tcPr>
            <w:tcW w:w="367" w:type="pct"/>
            <w:vAlign w:val="center"/>
          </w:tcPr>
          <w:p w14:paraId="79F04173" w14:textId="27E76896" w:rsidR="00A90234" w:rsidRPr="00357175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13,6</w:t>
            </w:r>
          </w:p>
        </w:tc>
        <w:tc>
          <w:tcPr>
            <w:tcW w:w="366" w:type="pct"/>
          </w:tcPr>
          <w:p w14:paraId="110BC0B5" w14:textId="2CDCCA2A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13,6</w:t>
            </w:r>
          </w:p>
        </w:tc>
        <w:tc>
          <w:tcPr>
            <w:tcW w:w="367" w:type="pct"/>
          </w:tcPr>
          <w:p w14:paraId="0AEC90D6" w14:textId="01156B44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12,3</w:t>
            </w:r>
          </w:p>
        </w:tc>
        <w:tc>
          <w:tcPr>
            <w:tcW w:w="363" w:type="pct"/>
          </w:tcPr>
          <w:p w14:paraId="4E32C7B3" w14:textId="5094BEAF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10,3</w:t>
            </w:r>
          </w:p>
        </w:tc>
      </w:tr>
      <w:tr w:rsidR="00A90234" w:rsidRPr="00602561" w14:paraId="4BF3FBD5" w14:textId="0D23F4B9" w:rsidTr="00593990">
        <w:trPr>
          <w:tblCellSpacing w:w="7" w:type="dxa"/>
          <w:jc w:val="center"/>
        </w:trPr>
        <w:tc>
          <w:tcPr>
            <w:tcW w:w="1244" w:type="pct"/>
            <w:vAlign w:val="bottom"/>
            <w:hideMark/>
          </w:tcPr>
          <w:p w14:paraId="497E78B2" w14:textId="46A4530F" w:rsidR="00A90234" w:rsidRPr="00602561" w:rsidRDefault="00A90234" w:rsidP="005F409E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602561">
              <w:rPr>
                <w:rFonts w:ascii="Verdana" w:hAnsi="Verdana"/>
                <w:b/>
                <w:bCs/>
                <w:sz w:val="16"/>
                <w:szCs w:val="16"/>
              </w:rPr>
              <w:t>      </w:t>
            </w:r>
            <w:r w:rsidRPr="00602561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9</w:t>
            </w:r>
            <w:r w:rsidRPr="0060256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000,1 -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27</w:t>
            </w:r>
            <w:r w:rsidRPr="00602561">
              <w:rPr>
                <w:rFonts w:ascii="Verdana" w:hAnsi="Verdana" w:cs="Arial"/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366" w:type="pct"/>
            <w:vAlign w:val="bottom"/>
          </w:tcPr>
          <w:p w14:paraId="13E92D44" w14:textId="32BC9734" w:rsidR="00A90234" w:rsidRPr="00357175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17,6</w:t>
            </w:r>
          </w:p>
        </w:tc>
        <w:tc>
          <w:tcPr>
            <w:tcW w:w="367" w:type="pct"/>
          </w:tcPr>
          <w:p w14:paraId="737A530E" w14:textId="48278228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18,2</w:t>
            </w:r>
          </w:p>
        </w:tc>
        <w:tc>
          <w:tcPr>
            <w:tcW w:w="366" w:type="pct"/>
          </w:tcPr>
          <w:p w14:paraId="36D1399F" w14:textId="72B21448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18,8</w:t>
            </w:r>
          </w:p>
        </w:tc>
        <w:tc>
          <w:tcPr>
            <w:tcW w:w="367" w:type="pct"/>
          </w:tcPr>
          <w:p w14:paraId="139C5438" w14:textId="19EF01B5" w:rsidR="00A90234" w:rsidRPr="00ED401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18,7</w:t>
            </w:r>
          </w:p>
        </w:tc>
        <w:tc>
          <w:tcPr>
            <w:tcW w:w="367" w:type="pct"/>
            <w:vAlign w:val="center"/>
          </w:tcPr>
          <w:p w14:paraId="6F579872" w14:textId="4684E912" w:rsidR="00A90234" w:rsidRPr="00ED401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19,0</w:t>
            </w:r>
          </w:p>
        </w:tc>
        <w:tc>
          <w:tcPr>
            <w:tcW w:w="366" w:type="pct"/>
            <w:vAlign w:val="center"/>
          </w:tcPr>
          <w:p w14:paraId="0E803EC9" w14:textId="0B32276B" w:rsidR="00A90234" w:rsidRPr="00602561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19,1</w:t>
            </w:r>
          </w:p>
        </w:tc>
        <w:tc>
          <w:tcPr>
            <w:tcW w:w="367" w:type="pct"/>
            <w:vAlign w:val="center"/>
          </w:tcPr>
          <w:p w14:paraId="68F551C0" w14:textId="73B6B6B1" w:rsidR="00A90234" w:rsidRPr="00357175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18,8</w:t>
            </w:r>
          </w:p>
        </w:tc>
        <w:tc>
          <w:tcPr>
            <w:tcW w:w="366" w:type="pct"/>
          </w:tcPr>
          <w:p w14:paraId="264E1D73" w14:textId="38656415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19,2</w:t>
            </w:r>
          </w:p>
        </w:tc>
        <w:tc>
          <w:tcPr>
            <w:tcW w:w="367" w:type="pct"/>
          </w:tcPr>
          <w:p w14:paraId="1DCC916E" w14:textId="009C8714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18,3</w:t>
            </w:r>
          </w:p>
        </w:tc>
        <w:tc>
          <w:tcPr>
            <w:tcW w:w="363" w:type="pct"/>
          </w:tcPr>
          <w:p w14:paraId="377016C1" w14:textId="061B9B66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17,0</w:t>
            </w:r>
          </w:p>
        </w:tc>
      </w:tr>
      <w:tr w:rsidR="00A90234" w:rsidRPr="00602561" w14:paraId="3D2027C0" w14:textId="6225B0C5" w:rsidTr="00593990">
        <w:trPr>
          <w:tblCellSpacing w:w="7" w:type="dxa"/>
          <w:jc w:val="center"/>
        </w:trPr>
        <w:tc>
          <w:tcPr>
            <w:tcW w:w="1244" w:type="pct"/>
            <w:vAlign w:val="bottom"/>
            <w:hideMark/>
          </w:tcPr>
          <w:p w14:paraId="6A10F02B" w14:textId="0E8D4917" w:rsidR="00A90234" w:rsidRPr="00602561" w:rsidRDefault="00A90234" w:rsidP="005F409E">
            <w:pPr>
              <w:pStyle w:val="a5"/>
              <w:rPr>
                <w:rFonts w:ascii="Verdana" w:hAnsi="Verdana"/>
                <w:sz w:val="16"/>
                <w:szCs w:val="16"/>
                <w:lang w:val="en-US"/>
              </w:rPr>
            </w:pPr>
            <w:r w:rsidRPr="00602561">
              <w:rPr>
                <w:rFonts w:ascii="Verdana" w:hAnsi="Verdana"/>
                <w:b/>
                <w:bCs/>
                <w:sz w:val="16"/>
                <w:szCs w:val="16"/>
              </w:rPr>
              <w:t>      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27</w:t>
            </w:r>
            <w:r w:rsidRPr="0060256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000,1 -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4</w:t>
            </w:r>
            <w:r w:rsidRPr="00602561">
              <w:rPr>
                <w:rFonts w:ascii="Verdana" w:hAnsi="Verdana" w:cs="Arial"/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366" w:type="pct"/>
            <w:vAlign w:val="bottom"/>
          </w:tcPr>
          <w:p w14:paraId="26DAA100" w14:textId="5DB5ADF7" w:rsidR="00A90234" w:rsidRPr="00357175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18,5</w:t>
            </w:r>
          </w:p>
        </w:tc>
        <w:tc>
          <w:tcPr>
            <w:tcW w:w="367" w:type="pct"/>
          </w:tcPr>
          <w:p w14:paraId="2C5F4EC0" w14:textId="76353B46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20,7</w:t>
            </w:r>
          </w:p>
        </w:tc>
        <w:tc>
          <w:tcPr>
            <w:tcW w:w="366" w:type="pct"/>
          </w:tcPr>
          <w:p w14:paraId="5F5CD5BE" w14:textId="6A938354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23,1</w:t>
            </w:r>
          </w:p>
        </w:tc>
        <w:tc>
          <w:tcPr>
            <w:tcW w:w="367" w:type="pct"/>
          </w:tcPr>
          <w:p w14:paraId="0780CA7F" w14:textId="0148A31F" w:rsidR="00A90234" w:rsidRPr="00ED401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23,1</w:t>
            </w:r>
          </w:p>
        </w:tc>
        <w:tc>
          <w:tcPr>
            <w:tcW w:w="367" w:type="pct"/>
            <w:vAlign w:val="center"/>
          </w:tcPr>
          <w:p w14:paraId="72E50FE6" w14:textId="73EE4169" w:rsidR="00A90234" w:rsidRPr="00ED401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23,5</w:t>
            </w:r>
          </w:p>
        </w:tc>
        <w:tc>
          <w:tcPr>
            <w:tcW w:w="366" w:type="pct"/>
            <w:vAlign w:val="center"/>
          </w:tcPr>
          <w:p w14:paraId="589FD95F" w14:textId="0D06A308" w:rsidR="00A90234" w:rsidRPr="004F4C2C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24,4</w:t>
            </w:r>
          </w:p>
        </w:tc>
        <w:tc>
          <w:tcPr>
            <w:tcW w:w="367" w:type="pct"/>
            <w:vAlign w:val="center"/>
          </w:tcPr>
          <w:p w14:paraId="0763043B" w14:textId="4A9CA6FD" w:rsidR="00A90234" w:rsidRPr="00602561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25,5</w:t>
            </w:r>
          </w:p>
        </w:tc>
        <w:tc>
          <w:tcPr>
            <w:tcW w:w="366" w:type="pct"/>
          </w:tcPr>
          <w:p w14:paraId="7CA6026D" w14:textId="5C64FC89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26,2</w:t>
            </w:r>
          </w:p>
        </w:tc>
        <w:tc>
          <w:tcPr>
            <w:tcW w:w="367" w:type="pct"/>
          </w:tcPr>
          <w:p w14:paraId="07B81C3E" w14:textId="69E8EEA4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27,2</w:t>
            </w:r>
          </w:p>
        </w:tc>
        <w:tc>
          <w:tcPr>
            <w:tcW w:w="363" w:type="pct"/>
          </w:tcPr>
          <w:p w14:paraId="5AFB5A6B" w14:textId="7E5629B7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28,2</w:t>
            </w:r>
          </w:p>
        </w:tc>
      </w:tr>
      <w:tr w:rsidR="00A90234" w:rsidRPr="00602561" w14:paraId="2E93BD7E" w14:textId="77C8A770" w:rsidTr="00593990">
        <w:trPr>
          <w:tblCellSpacing w:w="7" w:type="dxa"/>
          <w:jc w:val="center"/>
        </w:trPr>
        <w:tc>
          <w:tcPr>
            <w:tcW w:w="1244" w:type="pct"/>
            <w:vAlign w:val="bottom"/>
            <w:hideMark/>
          </w:tcPr>
          <w:p w14:paraId="15A1D78E" w14:textId="5AAAD732" w:rsidR="00A90234" w:rsidRPr="00602561" w:rsidRDefault="00A90234" w:rsidP="005F409E">
            <w:pPr>
              <w:pStyle w:val="a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02561">
              <w:rPr>
                <w:rFonts w:ascii="Verdana" w:hAnsi="Verdana"/>
                <w:b/>
                <w:sz w:val="16"/>
                <w:szCs w:val="16"/>
              </w:rPr>
              <w:t>       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4</w:t>
            </w:r>
            <w:r w:rsidRPr="00602561">
              <w:rPr>
                <w:rFonts w:ascii="Verdana" w:hAnsi="Verdana" w:cs="Arial"/>
                <w:b/>
                <w:sz w:val="16"/>
                <w:szCs w:val="16"/>
              </w:rPr>
              <w:t>5000,1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Pr="00602561">
              <w:rPr>
                <w:rFonts w:ascii="Verdana" w:hAnsi="Verdana" w:cs="Arial"/>
                <w:b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60</w:t>
            </w:r>
            <w:r w:rsidRPr="00602561">
              <w:rPr>
                <w:rFonts w:ascii="Verdana" w:hAnsi="Verdana" w:cs="Arial"/>
                <w:b/>
                <w:sz w:val="16"/>
                <w:szCs w:val="16"/>
              </w:rPr>
              <w:t>000,0</w:t>
            </w:r>
          </w:p>
        </w:tc>
        <w:tc>
          <w:tcPr>
            <w:tcW w:w="366" w:type="pct"/>
            <w:vAlign w:val="bottom"/>
          </w:tcPr>
          <w:p w14:paraId="7CD71E27" w14:textId="21659C04" w:rsidR="00A90234" w:rsidRPr="00602561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5,9</w:t>
            </w:r>
          </w:p>
        </w:tc>
        <w:tc>
          <w:tcPr>
            <w:tcW w:w="367" w:type="pct"/>
          </w:tcPr>
          <w:p w14:paraId="63ACA784" w14:textId="0B9BDF95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7,0</w:t>
            </w:r>
          </w:p>
        </w:tc>
        <w:tc>
          <w:tcPr>
            <w:tcW w:w="366" w:type="pct"/>
          </w:tcPr>
          <w:p w14:paraId="71A35BC6" w14:textId="64F5AA5C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8,4</w:t>
            </w:r>
          </w:p>
        </w:tc>
        <w:tc>
          <w:tcPr>
            <w:tcW w:w="367" w:type="pct"/>
          </w:tcPr>
          <w:p w14:paraId="2304BF8E" w14:textId="4D04A87A" w:rsidR="00A90234" w:rsidRPr="00ED401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8,4</w:t>
            </w:r>
          </w:p>
        </w:tc>
        <w:tc>
          <w:tcPr>
            <w:tcW w:w="367" w:type="pct"/>
            <w:vAlign w:val="center"/>
          </w:tcPr>
          <w:p w14:paraId="0835718C" w14:textId="16504C3D" w:rsidR="00A90234" w:rsidRPr="008F2922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8,6</w:t>
            </w:r>
          </w:p>
        </w:tc>
        <w:tc>
          <w:tcPr>
            <w:tcW w:w="366" w:type="pct"/>
            <w:vAlign w:val="center"/>
          </w:tcPr>
          <w:p w14:paraId="0551BBDD" w14:textId="5BD9B036" w:rsidR="00A90234" w:rsidRPr="00602561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367" w:type="pct"/>
            <w:vAlign w:val="center"/>
          </w:tcPr>
          <w:p w14:paraId="2BA0C303" w14:textId="1E4619BE" w:rsidR="00A90234" w:rsidRPr="00602561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10,1</w:t>
            </w:r>
          </w:p>
        </w:tc>
        <w:tc>
          <w:tcPr>
            <w:tcW w:w="366" w:type="pct"/>
          </w:tcPr>
          <w:p w14:paraId="516606A2" w14:textId="281AB468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10,3</w:t>
            </w:r>
          </w:p>
        </w:tc>
        <w:tc>
          <w:tcPr>
            <w:tcW w:w="367" w:type="pct"/>
          </w:tcPr>
          <w:p w14:paraId="521945B3" w14:textId="5F4BA71E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11,5</w:t>
            </w:r>
          </w:p>
        </w:tc>
        <w:tc>
          <w:tcPr>
            <w:tcW w:w="363" w:type="pct"/>
          </w:tcPr>
          <w:p w14:paraId="67CC7B75" w14:textId="4FDAB4D5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13,3</w:t>
            </w:r>
          </w:p>
        </w:tc>
      </w:tr>
      <w:tr w:rsidR="00A90234" w:rsidRPr="00602561" w14:paraId="7AA261B7" w14:textId="2AA91671" w:rsidTr="00593990">
        <w:trPr>
          <w:tblCellSpacing w:w="7" w:type="dxa"/>
          <w:jc w:val="center"/>
        </w:trPr>
        <w:tc>
          <w:tcPr>
            <w:tcW w:w="1244" w:type="pct"/>
            <w:vAlign w:val="bottom"/>
            <w:hideMark/>
          </w:tcPr>
          <w:p w14:paraId="74D95FF7" w14:textId="60CAA162" w:rsidR="00A90234" w:rsidRPr="00602561" w:rsidRDefault="00A90234" w:rsidP="005F409E">
            <w:pPr>
              <w:pStyle w:val="a5"/>
              <w:rPr>
                <w:rFonts w:ascii="Verdana" w:hAnsi="Verdana"/>
                <w:b/>
                <w:sz w:val="16"/>
                <w:szCs w:val="16"/>
              </w:rPr>
            </w:pPr>
            <w:r w:rsidRPr="00602561">
              <w:rPr>
                <w:rFonts w:ascii="Verdana" w:hAnsi="Verdana"/>
                <w:b/>
                <w:sz w:val="16"/>
                <w:szCs w:val="16"/>
              </w:rPr>
              <w:t>       </w:t>
            </w:r>
            <w:r w:rsidRPr="00602561">
              <w:rPr>
                <w:rFonts w:ascii="Verdana" w:hAnsi="Verdana" w:cs="Arial"/>
                <w:b/>
                <w:sz w:val="16"/>
                <w:szCs w:val="16"/>
              </w:rPr>
              <w:t xml:space="preserve">свыше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60</w:t>
            </w:r>
            <w:r w:rsidRPr="00602561">
              <w:rPr>
                <w:rFonts w:ascii="Verdana" w:hAnsi="Verdana" w:cs="Arial"/>
                <w:b/>
                <w:sz w:val="16"/>
                <w:szCs w:val="16"/>
              </w:rPr>
              <w:t>000,0</w:t>
            </w:r>
          </w:p>
        </w:tc>
        <w:tc>
          <w:tcPr>
            <w:tcW w:w="366" w:type="pct"/>
            <w:vAlign w:val="bottom"/>
          </w:tcPr>
          <w:p w14:paraId="524374B9" w14:textId="0585D353" w:rsidR="00A90234" w:rsidRPr="00602561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5,9</w:t>
            </w:r>
          </w:p>
        </w:tc>
        <w:tc>
          <w:tcPr>
            <w:tcW w:w="367" w:type="pct"/>
          </w:tcPr>
          <w:p w14:paraId="00E1CFED" w14:textId="467D98A5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7,6</w:t>
            </w:r>
          </w:p>
        </w:tc>
        <w:tc>
          <w:tcPr>
            <w:tcW w:w="366" w:type="pct"/>
          </w:tcPr>
          <w:p w14:paraId="71F26E18" w14:textId="27B41CF9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9,5</w:t>
            </w:r>
          </w:p>
        </w:tc>
        <w:tc>
          <w:tcPr>
            <w:tcW w:w="367" w:type="pct"/>
          </w:tcPr>
          <w:p w14:paraId="7C7674FE" w14:textId="404FF514" w:rsidR="00A90234" w:rsidRPr="00ED401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9,6</w:t>
            </w:r>
          </w:p>
        </w:tc>
        <w:tc>
          <w:tcPr>
            <w:tcW w:w="367" w:type="pct"/>
            <w:vAlign w:val="center"/>
          </w:tcPr>
          <w:p w14:paraId="67733DC4" w14:textId="218973A3" w:rsidR="00A90234" w:rsidRPr="00ED4018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9,7</w:t>
            </w:r>
          </w:p>
        </w:tc>
        <w:tc>
          <w:tcPr>
            <w:tcW w:w="366" w:type="pct"/>
            <w:vAlign w:val="center"/>
          </w:tcPr>
          <w:p w14:paraId="4B156E08" w14:textId="54D58BAD" w:rsidR="00A90234" w:rsidRPr="004F4C2C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</w:t>
            </w:r>
          </w:p>
        </w:tc>
        <w:tc>
          <w:tcPr>
            <w:tcW w:w="367" w:type="pct"/>
            <w:vAlign w:val="center"/>
          </w:tcPr>
          <w:p w14:paraId="102AFCFB" w14:textId="0C6D2589" w:rsidR="00A90234" w:rsidRPr="00602561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12,5</w:t>
            </w:r>
          </w:p>
        </w:tc>
        <w:tc>
          <w:tcPr>
            <w:tcW w:w="366" w:type="pct"/>
          </w:tcPr>
          <w:p w14:paraId="5C37D504" w14:textId="26872910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12,2</w:t>
            </w:r>
          </w:p>
        </w:tc>
        <w:tc>
          <w:tcPr>
            <w:tcW w:w="367" w:type="pct"/>
          </w:tcPr>
          <w:p w14:paraId="64F3DE41" w14:textId="03FD061F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15,5</w:t>
            </w:r>
          </w:p>
        </w:tc>
        <w:tc>
          <w:tcPr>
            <w:tcW w:w="363" w:type="pct"/>
          </w:tcPr>
          <w:p w14:paraId="33CEA5D9" w14:textId="4B178B4C" w:rsidR="00A90234" w:rsidRDefault="00A90234" w:rsidP="005F409E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20,2</w:t>
            </w:r>
          </w:p>
        </w:tc>
      </w:tr>
    </w:tbl>
    <w:p w14:paraId="428B9E38" w14:textId="77777777" w:rsidR="005B5334" w:rsidRPr="00B56EBC" w:rsidRDefault="005B5334" w:rsidP="005B5334">
      <w:pPr>
        <w:pStyle w:val="a5"/>
        <w:ind w:left="360"/>
        <w:rPr>
          <w:rFonts w:ascii="Verdana" w:hAnsi="Verdana" w:cs="Arial"/>
          <w:i/>
          <w:sz w:val="16"/>
          <w:szCs w:val="16"/>
        </w:rPr>
      </w:pPr>
      <w:r w:rsidRPr="00EE1CEC">
        <w:rPr>
          <w:rFonts w:ascii="Verdana" w:hAnsi="Verdana" w:cs="Arial"/>
          <w:i/>
          <w:sz w:val="16"/>
          <w:szCs w:val="16"/>
        </w:rPr>
        <w:t>Оценка на основе материалов выборочного обследования домашних хозяйств и макроэкономического показателя среднедушевых денежных доходов населения. Показатели за 2013-2018 гг. рассчитаны с использованием величины макроэкономического показателя среднедушевых денежных доходов населения, определенной в соответствии с Методологическими положениями по расчету показателей денежных доходов и расходов населения (приказ Росстата от 2.07.2014 г. № 465 с изменениями от 20.11.2018 г. №680)</w:t>
      </w:r>
    </w:p>
    <w:p w14:paraId="32A628C7" w14:textId="6408035E" w:rsidR="005B5334" w:rsidRPr="00BA66B3" w:rsidRDefault="006622F6" w:rsidP="00BA66B3">
      <w:pPr>
        <w:pStyle w:val="a5"/>
        <w:numPr>
          <w:ilvl w:val="0"/>
          <w:numId w:val="4"/>
        </w:numPr>
        <w:ind w:left="360"/>
        <w:jc w:val="both"/>
        <w:rPr>
          <w:rFonts w:ascii="Verdana" w:hAnsi="Verdana" w:cs="Arial"/>
          <w:i/>
          <w:sz w:val="16"/>
          <w:szCs w:val="16"/>
        </w:rPr>
      </w:pPr>
      <w:r w:rsidRPr="00BA66B3">
        <w:rPr>
          <w:rFonts w:ascii="Verdana" w:hAnsi="Verdana" w:cs="Arial"/>
          <w:sz w:val="16"/>
          <w:szCs w:val="16"/>
        </w:rPr>
        <w:t>Ут</w:t>
      </w:r>
      <w:r w:rsidR="009956E4">
        <w:rPr>
          <w:rFonts w:ascii="Verdana" w:hAnsi="Verdana" w:cs="Arial"/>
          <w:sz w:val="16"/>
          <w:szCs w:val="16"/>
        </w:rPr>
        <w:t xml:space="preserve">очненная </w:t>
      </w:r>
      <w:r w:rsidR="00A90234" w:rsidRPr="00BA66B3">
        <w:rPr>
          <w:rFonts w:ascii="Verdana" w:hAnsi="Verdana" w:cs="Arial"/>
          <w:sz w:val="16"/>
          <w:szCs w:val="16"/>
        </w:rPr>
        <w:t>оценка за 2022</w:t>
      </w:r>
      <w:r w:rsidR="0011048B" w:rsidRPr="00BA66B3">
        <w:rPr>
          <w:rFonts w:ascii="Verdana" w:hAnsi="Verdana" w:cs="Arial"/>
          <w:sz w:val="16"/>
          <w:szCs w:val="16"/>
        </w:rPr>
        <w:t xml:space="preserve"> год.</w:t>
      </w:r>
      <w:r w:rsidR="00605767" w:rsidRPr="00BA66B3">
        <w:rPr>
          <w:rFonts w:ascii="Verdana" w:hAnsi="Verdana" w:cs="Arial"/>
          <w:sz w:val="16"/>
          <w:szCs w:val="16"/>
        </w:rPr>
        <w:t xml:space="preserve"> </w:t>
      </w:r>
      <w:r w:rsidR="00BD12E7">
        <w:rPr>
          <w:rFonts w:ascii="Verdana" w:hAnsi="Verdana" w:cs="Arial"/>
          <w:sz w:val="16"/>
          <w:szCs w:val="16"/>
        </w:rPr>
        <w:t xml:space="preserve">Данные </w:t>
      </w:r>
      <w:r w:rsidR="00BA66B3">
        <w:rPr>
          <w:rFonts w:ascii="Verdana" w:hAnsi="Verdana" w:cs="Arial"/>
          <w:sz w:val="16"/>
          <w:szCs w:val="16"/>
        </w:rPr>
        <w:t>без учета итогов ВПН-2020.</w:t>
      </w:r>
    </w:p>
    <w:p w14:paraId="2B7733FC" w14:textId="77777777" w:rsidR="00AD1F1A" w:rsidRPr="005B5334" w:rsidRDefault="00AD1F1A" w:rsidP="00AD1F1A">
      <w:pPr>
        <w:pStyle w:val="a5"/>
        <w:jc w:val="both"/>
        <w:rPr>
          <w:rFonts w:ascii="Verdana" w:hAnsi="Verdana" w:cs="Arial"/>
          <w:sz w:val="16"/>
          <w:szCs w:val="16"/>
        </w:rPr>
      </w:pPr>
    </w:p>
    <w:p w14:paraId="17120E49" w14:textId="77777777" w:rsidR="005B5334" w:rsidRPr="005B5334" w:rsidRDefault="005B5334" w:rsidP="00AD1F1A">
      <w:pPr>
        <w:pStyle w:val="a5"/>
        <w:jc w:val="both"/>
        <w:rPr>
          <w:rFonts w:ascii="Verdana" w:hAnsi="Verdana" w:cs="Arial"/>
          <w:sz w:val="16"/>
          <w:szCs w:val="16"/>
        </w:rPr>
      </w:pPr>
    </w:p>
    <w:p w14:paraId="2ABAC1CA" w14:textId="77777777" w:rsidR="00A4314D" w:rsidRPr="00602561" w:rsidRDefault="00A4314D" w:rsidP="003123E8">
      <w:pPr>
        <w:pStyle w:val="a5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sectPr w:rsidR="00A4314D" w:rsidRPr="00602561" w:rsidSect="001856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6242"/>
    <w:multiLevelType w:val="hybridMultilevel"/>
    <w:tmpl w:val="4B821F6C"/>
    <w:lvl w:ilvl="0" w:tplc="CF70B2E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7243"/>
    <w:multiLevelType w:val="hybridMultilevel"/>
    <w:tmpl w:val="0F045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56FC"/>
    <w:multiLevelType w:val="hybridMultilevel"/>
    <w:tmpl w:val="43962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17B0E"/>
    <w:multiLevelType w:val="hybridMultilevel"/>
    <w:tmpl w:val="097EA1A8"/>
    <w:lvl w:ilvl="0" w:tplc="558409F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469225">
    <w:abstractNumId w:val="1"/>
  </w:num>
  <w:num w:numId="2" w16cid:durableId="2019308575">
    <w:abstractNumId w:val="0"/>
  </w:num>
  <w:num w:numId="3" w16cid:durableId="18031170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1633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773"/>
    <w:rsid w:val="00001A17"/>
    <w:rsid w:val="000173D0"/>
    <w:rsid w:val="000245AB"/>
    <w:rsid w:val="00085A1A"/>
    <w:rsid w:val="000D1061"/>
    <w:rsid w:val="000D5315"/>
    <w:rsid w:val="0011048B"/>
    <w:rsid w:val="00176E61"/>
    <w:rsid w:val="00185683"/>
    <w:rsid w:val="00197B62"/>
    <w:rsid w:val="001D01A9"/>
    <w:rsid w:val="0021751F"/>
    <w:rsid w:val="0022740C"/>
    <w:rsid w:val="002454C2"/>
    <w:rsid w:val="00247262"/>
    <w:rsid w:val="002B0CA8"/>
    <w:rsid w:val="002D7E18"/>
    <w:rsid w:val="003123E8"/>
    <w:rsid w:val="003305EF"/>
    <w:rsid w:val="00350EFC"/>
    <w:rsid w:val="00357175"/>
    <w:rsid w:val="00366CDE"/>
    <w:rsid w:val="00374008"/>
    <w:rsid w:val="003E5528"/>
    <w:rsid w:val="004009D4"/>
    <w:rsid w:val="004047CA"/>
    <w:rsid w:val="00411773"/>
    <w:rsid w:val="00480D59"/>
    <w:rsid w:val="004D0424"/>
    <w:rsid w:val="004E7503"/>
    <w:rsid w:val="004F4C2C"/>
    <w:rsid w:val="00522476"/>
    <w:rsid w:val="005235A5"/>
    <w:rsid w:val="0052423B"/>
    <w:rsid w:val="0052647D"/>
    <w:rsid w:val="00534C3E"/>
    <w:rsid w:val="005560B1"/>
    <w:rsid w:val="00593990"/>
    <w:rsid w:val="00594A18"/>
    <w:rsid w:val="005B5334"/>
    <w:rsid w:val="005C2143"/>
    <w:rsid w:val="005D311F"/>
    <w:rsid w:val="005F409E"/>
    <w:rsid w:val="005F770A"/>
    <w:rsid w:val="00602561"/>
    <w:rsid w:val="00602F7D"/>
    <w:rsid w:val="00605767"/>
    <w:rsid w:val="00633D32"/>
    <w:rsid w:val="00641836"/>
    <w:rsid w:val="00644D5B"/>
    <w:rsid w:val="00647D3B"/>
    <w:rsid w:val="0066159C"/>
    <w:rsid w:val="006622F6"/>
    <w:rsid w:val="0066368D"/>
    <w:rsid w:val="0068725E"/>
    <w:rsid w:val="006927F6"/>
    <w:rsid w:val="006E3D4C"/>
    <w:rsid w:val="006E70BA"/>
    <w:rsid w:val="006F1602"/>
    <w:rsid w:val="007162DD"/>
    <w:rsid w:val="00724AEF"/>
    <w:rsid w:val="00733D14"/>
    <w:rsid w:val="007344EF"/>
    <w:rsid w:val="00755D68"/>
    <w:rsid w:val="00770B61"/>
    <w:rsid w:val="00775DD7"/>
    <w:rsid w:val="00786ADC"/>
    <w:rsid w:val="007958D1"/>
    <w:rsid w:val="007B4E9E"/>
    <w:rsid w:val="008212DC"/>
    <w:rsid w:val="00853C02"/>
    <w:rsid w:val="00854438"/>
    <w:rsid w:val="008552C4"/>
    <w:rsid w:val="00887DEF"/>
    <w:rsid w:val="008F2922"/>
    <w:rsid w:val="009548A8"/>
    <w:rsid w:val="00994B1B"/>
    <w:rsid w:val="009956E4"/>
    <w:rsid w:val="009A454C"/>
    <w:rsid w:val="009A514C"/>
    <w:rsid w:val="009B3ACD"/>
    <w:rsid w:val="009D0358"/>
    <w:rsid w:val="00A01C9C"/>
    <w:rsid w:val="00A32182"/>
    <w:rsid w:val="00A4314D"/>
    <w:rsid w:val="00A8721D"/>
    <w:rsid w:val="00A90234"/>
    <w:rsid w:val="00A94B3D"/>
    <w:rsid w:val="00AA7F50"/>
    <w:rsid w:val="00AB0C1D"/>
    <w:rsid w:val="00AB2E3A"/>
    <w:rsid w:val="00AB3C3F"/>
    <w:rsid w:val="00AD1F1A"/>
    <w:rsid w:val="00AE313D"/>
    <w:rsid w:val="00B410AB"/>
    <w:rsid w:val="00B56EBC"/>
    <w:rsid w:val="00B70DEA"/>
    <w:rsid w:val="00B7592A"/>
    <w:rsid w:val="00B82E45"/>
    <w:rsid w:val="00B96073"/>
    <w:rsid w:val="00BA52DB"/>
    <w:rsid w:val="00BA66B3"/>
    <w:rsid w:val="00BB00B8"/>
    <w:rsid w:val="00BD12E7"/>
    <w:rsid w:val="00BD63AA"/>
    <w:rsid w:val="00C21A27"/>
    <w:rsid w:val="00C27350"/>
    <w:rsid w:val="00C5759D"/>
    <w:rsid w:val="00C62FA2"/>
    <w:rsid w:val="00C81868"/>
    <w:rsid w:val="00C96DA9"/>
    <w:rsid w:val="00CC4B6F"/>
    <w:rsid w:val="00DA7E70"/>
    <w:rsid w:val="00DC1EFD"/>
    <w:rsid w:val="00E13D4A"/>
    <w:rsid w:val="00E31F45"/>
    <w:rsid w:val="00E52276"/>
    <w:rsid w:val="00E738C2"/>
    <w:rsid w:val="00E81FA2"/>
    <w:rsid w:val="00E8412F"/>
    <w:rsid w:val="00ED4018"/>
    <w:rsid w:val="00F170F0"/>
    <w:rsid w:val="00F26F31"/>
    <w:rsid w:val="00F75FCB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9DDDB8"/>
  <w15:docId w15:val="{741E3577-16E3-4FD8-8CBE-111988FA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3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F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F31"/>
    <w:rPr>
      <w:color w:val="800080"/>
      <w:u w:val="single"/>
    </w:rPr>
  </w:style>
  <w:style w:type="paragraph" w:styleId="a5">
    <w:name w:val="Normal (Web)"/>
    <w:basedOn w:val="a"/>
    <w:unhideWhenUsed/>
    <w:rsid w:val="00F26F3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4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8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4EEA-B1A4-4E18-A921-701CDDF5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населения по размеру среднедушевого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населения по размеру среднедушевого</dc:title>
  <dc:subject/>
  <dc:creator>User</dc:creator>
  <cp:keywords/>
  <dc:description/>
  <cp:lastModifiedBy>Суханова Оксана Петровна</cp:lastModifiedBy>
  <cp:revision>28</cp:revision>
  <cp:lastPrinted>2023-12-27T12:20:00Z</cp:lastPrinted>
  <dcterms:created xsi:type="dcterms:W3CDTF">2020-12-23T10:50:00Z</dcterms:created>
  <dcterms:modified xsi:type="dcterms:W3CDTF">2023-12-27T12:20:00Z</dcterms:modified>
</cp:coreProperties>
</file>